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lang w:eastAsia="ko-KR"/>
        </w:rPr>
      </w:pPr>
      <w:r>
        <w:rPr>
          <w:rFonts w:cs="Arial" w:ascii="Arial" w:hAnsi="Arial"/>
          <w:b/>
          <w:lang w:eastAsia="ko-KR"/>
        </w:rPr>
        <w:t>Guía para la evaluación de presentaciones de caso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 continuación, usted encontrará una serie de aspectos que le pedimos tenga en cuenta en la evaluación. Sobre cada uno de estos podrá usted marcar su valoración (positiva o negativa) y hacer comentarios específicos en los que le pedimos exponer sus argumentos a favor o en contra de la publicación, dependiendo del aspecto evaluado.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Es muy importante para el proceso de corrección de los trabajos que los autores tengan información detallada sobre los resultados de la evaluación, así como recibir recomendaciones para encaminar o mejorar la calidad del artículo.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Agradecemos sobre manera su colaboración.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Título del artículo: ________________________________________________________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1. ¿Existe correspondencia entre el título y el tema del artículo?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2. ¿Es un título conciso, comprensible e informativo?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3.¿El resumen es estructurado e incluye objetivos, procedimientos básicos utilizados, resultados y conclusiones más importantes?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4. ¿Tiene un límite máximo de 250 palabras?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5.¿Las palabras claves son concretas y representativas del contenido semántico del documento?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6.¿En la introducción se describe brevemente el problema general o temática general en la que se circunscribe el caso?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7. ¿Fundamenta adecuadamente la relevancia del caso?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8. ¿Expone con claridad el objetivo del trabajo?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__Si__No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9. ¿En el acápite Presentación del Caso describe la situación clínica del paciente?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10. ¿Proporciona información relevante del caso de forma cronológica?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11. ¿Se exponen los hallazgos obtenidos o complicaciones?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12. ¿Se refiere el tratamiento empleado y la evolución del caso?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13.¿Las figuras y tablas destacan los resultados relevantes sin incurrir en repetición es de información entre unas y otras?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14.¿En la discusión se realiza un análisis crítico de los resultados del estudio y se confrontan con otros casos reportados?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15. ¿Se resalta el aporte o enseñanza del artículo?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16.¿Las conclusiones responden a los objetivos del estudio y están en correspondencia con los resultados y la discusión?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17.¿Cumplen las recomendaciones de la Asociación de Editores de Revistas Médicas (Estilo de Vancouver)?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__Parcialmente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18. ¿Es actualizada y el 70% corresponde a los últimos cinco años?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19. ¿Está representada la literatura nacional e internacional relevante sobre el tema?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20. ¿La información que presentan las tablas y figuras justifica su existencia?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21. ¿El título de la tabla se corresponde adecuadamente con su contenido?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22. ¿Las figuras poseen la calidad adecuada?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23. ¿Son necesarias y pertinentes?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__Algunas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24. Indique qué tablas o figuras se deben eliminar.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25. ¿Considera apropiado el rigor y el nivel científico del trabajo? Argumente.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26. ¿Los pies de figuras se corresponden con estas?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27. Valore la calidad de la presentación en cuanto a redacción y ortografía. Exponga las sugerencias para su modificación.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28. ¿Declara los aspectos éticos pertinentes?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29. ¿Opina usted que el artículo tiene la estructura adecuada según su tipo?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30. Conclusiones de la evaluación: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__Puede ser publicado tal como está.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__Puede ser publicado con arreglos menores.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__Debe ser escrito nuevamente y sometido a nueva evaluación.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__No es aceptable para publicación.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31. Indique: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Nombre del revisor:_________________________________________________________.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Especialidad:__________________________________________________________.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Fecha:________________________________________________________________.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 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es-E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6dc"/>
    <w:pPr>
      <w:widowControl/>
      <w:bidi w:val="0"/>
      <w:spacing w:lineRule="auto" w:line="276" w:before="0" w:after="200"/>
      <w:jc w:val="left"/>
    </w:pPr>
    <w:rPr>
      <w:rFonts w:ascii="Calibri" w:hAnsi="Calibri" w:eastAsia="Malgun Gothic" w:cs="Times New Roman" w:asciiTheme="minorHAnsi" w:hAnsiTheme="minorHAnsi"/>
      <w:color w:val="auto"/>
      <w:kern w:val="0"/>
      <w:sz w:val="22"/>
      <w:szCs w:val="22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4</Pages>
  <Words>542</Words>
  <Characters>3789</Characters>
  <CharactersWithSpaces>4304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2019-06-19T20:05:00Z</dcterms:created>
  <dc:creator>Sakura</dc:creator>
  <dc:description/>
  <dc:language>en-US</dc:language>
  <cp:lastModifiedBy>Sakura</cp:lastModifiedBy>
  <dcterms:modified xsi:type="dcterms:W3CDTF">2019-06-19T20:13:00Z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